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1B" w:rsidRDefault="00993E1B" w:rsidP="00993E1B">
      <w:pPr>
        <w:spacing w:before="991" w:line="262" w:lineRule="exact"/>
        <w:textAlignment w:val="baseline"/>
        <w:rPr>
          <w:rFonts w:ascii="Arial" w:eastAsia="Arial" w:hAnsi="Arial"/>
          <w:b/>
          <w:color w:val="000000"/>
          <w:sz w:val="24"/>
          <w:lang w:val="de-DE"/>
        </w:rPr>
      </w:pPr>
      <w:r>
        <w:rPr>
          <w:rFonts w:ascii="Arial" w:eastAsia="Arial" w:hAnsi="Arial"/>
          <w:b/>
          <w:color w:val="000000"/>
          <w:sz w:val="24"/>
          <w:lang w:val="de-DE"/>
        </w:rPr>
        <w:t xml:space="preserve">Dr. Paul </w:t>
      </w:r>
      <w:proofErr w:type="spellStart"/>
      <w:r>
        <w:rPr>
          <w:rFonts w:ascii="Arial" w:eastAsia="Arial" w:hAnsi="Arial"/>
          <w:b/>
          <w:color w:val="000000"/>
          <w:sz w:val="24"/>
          <w:lang w:val="de-DE"/>
        </w:rPr>
        <w:t>Beinhofer</w:t>
      </w:r>
      <w:proofErr w:type="spellEnd"/>
      <w:r>
        <w:rPr>
          <w:rFonts w:ascii="Arial" w:eastAsia="Arial" w:hAnsi="Arial"/>
          <w:b/>
          <w:color w:val="000000"/>
          <w:sz w:val="24"/>
          <w:lang w:val="de-DE"/>
        </w:rPr>
        <w:t xml:space="preserve">, </w:t>
      </w:r>
      <w:r>
        <w:rPr>
          <w:rFonts w:ascii="Arial" w:eastAsia="Arial" w:hAnsi="Arial"/>
          <w:color w:val="000000"/>
          <w:sz w:val="20"/>
          <w:lang w:val="de-DE"/>
        </w:rPr>
        <w:t>geboren am 02.05.1953 in München</w:t>
      </w:r>
    </w:p>
    <w:p w:rsidR="00993E1B" w:rsidRDefault="00993E1B" w:rsidP="00993E1B">
      <w:pPr>
        <w:spacing w:before="1253" w:line="315" w:lineRule="exact"/>
        <w:textAlignment w:val="baseline"/>
        <w:rPr>
          <w:rFonts w:ascii="Arial" w:eastAsia="Arial" w:hAnsi="Arial"/>
          <w:b/>
          <w:i/>
          <w:color w:val="000000"/>
          <w:spacing w:val="5"/>
          <w:sz w:val="27"/>
          <w:u w:val="single"/>
          <w:lang w:val="de-DE"/>
        </w:rPr>
      </w:pPr>
      <w:r>
        <w:rPr>
          <w:rFonts w:ascii="Arial" w:eastAsia="Arial" w:hAnsi="Arial"/>
          <w:b/>
          <w:i/>
          <w:color w:val="000000"/>
          <w:spacing w:val="5"/>
          <w:sz w:val="27"/>
          <w:u w:val="single"/>
          <w:lang w:val="de-DE"/>
        </w:rPr>
        <w:t>Beruflicher Werdegang:</w:t>
      </w:r>
    </w:p>
    <w:p w:rsidR="00993E1B" w:rsidRDefault="00993E1B" w:rsidP="00993E1B">
      <w:pPr>
        <w:tabs>
          <w:tab w:val="decimal" w:pos="504"/>
          <w:tab w:val="left" w:pos="2808"/>
        </w:tabs>
        <w:spacing w:before="555" w:line="360" w:lineRule="auto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ab/>
        <w:t>12.12.1977</w:t>
      </w:r>
      <w:r>
        <w:rPr>
          <w:rFonts w:ascii="Arial" w:eastAsia="Arial" w:hAnsi="Arial"/>
          <w:color w:val="000000"/>
          <w:sz w:val="20"/>
          <w:lang w:val="de-DE"/>
        </w:rPr>
        <w:tab/>
        <w:t xml:space="preserve">Erste Juristische Staatsprüfung </w:t>
      </w:r>
    </w:p>
    <w:p w:rsidR="00993E1B" w:rsidRDefault="00993E1B" w:rsidP="00993E1B">
      <w:pPr>
        <w:tabs>
          <w:tab w:val="decimal" w:pos="504"/>
          <w:tab w:val="left" w:pos="2808"/>
        </w:tabs>
        <w:spacing w:before="119" w:line="360" w:lineRule="auto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ab/>
        <w:t>10.09.1980</w:t>
      </w:r>
      <w:r>
        <w:rPr>
          <w:rFonts w:ascii="Arial" w:eastAsia="Arial" w:hAnsi="Arial"/>
          <w:color w:val="000000"/>
          <w:sz w:val="20"/>
          <w:lang w:val="de-DE"/>
        </w:rPr>
        <w:tab/>
        <w:t xml:space="preserve">Zweite Juristische Staatsprüfung </w:t>
      </w:r>
      <w:bookmarkStart w:id="0" w:name="_GoBack"/>
      <w:bookmarkEnd w:id="0"/>
    </w:p>
    <w:p w:rsidR="00993E1B" w:rsidRDefault="00993E1B" w:rsidP="00993E1B">
      <w:pPr>
        <w:tabs>
          <w:tab w:val="decimal" w:pos="504"/>
          <w:tab w:val="left" w:pos="2808"/>
        </w:tabs>
        <w:spacing w:before="118" w:line="360" w:lineRule="auto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ab/>
        <w:t>01.11.1980</w:t>
      </w:r>
      <w:r>
        <w:rPr>
          <w:rFonts w:ascii="Arial" w:eastAsia="Arial" w:hAnsi="Arial"/>
          <w:color w:val="000000"/>
          <w:sz w:val="20"/>
          <w:lang w:val="de-DE"/>
        </w:rPr>
        <w:tab/>
        <w:t>Regierungsrat z. A., Regierung von Oberbayern</w:t>
      </w:r>
    </w:p>
    <w:p w:rsidR="00993E1B" w:rsidRDefault="00993E1B" w:rsidP="00BF2721">
      <w:pPr>
        <w:tabs>
          <w:tab w:val="decimal" w:pos="504"/>
          <w:tab w:val="left" w:pos="2808"/>
        </w:tabs>
        <w:spacing w:before="121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ab/>
        <w:t>02.01.1981</w:t>
      </w:r>
      <w:r>
        <w:rPr>
          <w:rFonts w:ascii="Arial" w:eastAsia="Arial" w:hAnsi="Arial"/>
          <w:color w:val="000000"/>
          <w:sz w:val="20"/>
          <w:lang w:val="de-DE"/>
        </w:rPr>
        <w:tab/>
        <w:t>Oberste Baubehörde im Staatsministerium des Innern (Referent in den</w:t>
      </w:r>
    </w:p>
    <w:p w:rsidR="00993E1B" w:rsidRDefault="00993E1B" w:rsidP="00BF2721">
      <w:pPr>
        <w:spacing w:before="116"/>
        <w:ind w:left="2807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>Sachgebieten Städtebaurecht und Bauordnungsrecht)</w:t>
      </w:r>
      <w:r w:rsidR="00BF2721">
        <w:rPr>
          <w:rFonts w:ascii="Arial" w:eastAsia="Arial" w:hAnsi="Arial"/>
          <w:color w:val="000000"/>
          <w:sz w:val="20"/>
          <w:lang w:val="de-DE"/>
        </w:rPr>
        <w:br/>
      </w:r>
    </w:p>
    <w:p w:rsidR="00993E1B" w:rsidRDefault="00993E1B" w:rsidP="00993E1B">
      <w:pPr>
        <w:tabs>
          <w:tab w:val="decimal" w:pos="504"/>
          <w:tab w:val="left" w:pos="2808"/>
        </w:tabs>
        <w:spacing w:before="1" w:line="360" w:lineRule="auto"/>
        <w:ind w:left="2807" w:right="144" w:hanging="2808"/>
        <w:textAlignment w:val="baseline"/>
        <w:rPr>
          <w:rFonts w:ascii="Arial" w:eastAsia="Arial" w:hAnsi="Arial"/>
          <w:color w:val="000000"/>
          <w:spacing w:val="-2"/>
          <w:sz w:val="20"/>
          <w:lang w:val="de-DE"/>
        </w:rPr>
      </w:pPr>
      <w:r>
        <w:rPr>
          <w:rFonts w:ascii="Arial" w:eastAsia="Arial" w:hAnsi="Arial"/>
          <w:color w:val="000000"/>
          <w:spacing w:val="-2"/>
          <w:sz w:val="20"/>
          <w:lang w:val="de-DE"/>
        </w:rPr>
        <w:tab/>
        <w:t>16.11.1981</w:t>
      </w:r>
      <w:r>
        <w:rPr>
          <w:rFonts w:ascii="Arial" w:eastAsia="Arial" w:hAnsi="Arial"/>
          <w:color w:val="000000"/>
          <w:spacing w:val="-2"/>
          <w:sz w:val="20"/>
          <w:lang w:val="de-DE"/>
        </w:rPr>
        <w:tab/>
        <w:t>Staatsministerium des Innern (Referent im Sachgebiet Verfassungs- und Verwaltungsrecht, Wahlrecht)</w:t>
      </w:r>
    </w:p>
    <w:p w:rsidR="00993E1B" w:rsidRDefault="00993E1B" w:rsidP="00993E1B">
      <w:pPr>
        <w:tabs>
          <w:tab w:val="decimal" w:pos="504"/>
          <w:tab w:val="left" w:pos="2808"/>
        </w:tabs>
        <w:spacing w:before="120" w:line="360" w:lineRule="auto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ab/>
        <w:t>08.02.1982</w:t>
      </w:r>
      <w:r>
        <w:rPr>
          <w:rFonts w:ascii="Arial" w:eastAsia="Arial" w:hAnsi="Arial"/>
          <w:color w:val="000000"/>
          <w:sz w:val="20"/>
          <w:lang w:val="de-DE"/>
        </w:rPr>
        <w:tab/>
        <w:t>Promotion (summa cum laude)</w:t>
      </w:r>
    </w:p>
    <w:p w:rsidR="00993E1B" w:rsidRDefault="00993E1B" w:rsidP="00993E1B">
      <w:pPr>
        <w:tabs>
          <w:tab w:val="decimal" w:pos="504"/>
          <w:tab w:val="left" w:pos="2808"/>
        </w:tabs>
        <w:spacing w:before="120" w:line="360" w:lineRule="auto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ab/>
        <w:t>01.11.1982</w:t>
      </w:r>
      <w:r>
        <w:rPr>
          <w:rFonts w:ascii="Arial" w:eastAsia="Arial" w:hAnsi="Arial"/>
          <w:color w:val="000000"/>
          <w:sz w:val="20"/>
          <w:lang w:val="de-DE"/>
        </w:rPr>
        <w:tab/>
        <w:t>Oberregierungsrat</w:t>
      </w:r>
    </w:p>
    <w:p w:rsidR="00993E1B" w:rsidRDefault="00993E1B" w:rsidP="00993E1B">
      <w:pPr>
        <w:tabs>
          <w:tab w:val="decimal" w:pos="504"/>
          <w:tab w:val="left" w:pos="2808"/>
        </w:tabs>
        <w:spacing w:before="119" w:line="360" w:lineRule="auto"/>
        <w:ind w:left="2835" w:hanging="2835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pacing w:val="-2"/>
          <w:sz w:val="20"/>
          <w:lang w:val="de-DE"/>
        </w:rPr>
        <w:tab/>
        <w:t>29.10.1984</w:t>
      </w:r>
      <w:r>
        <w:rPr>
          <w:rFonts w:ascii="Arial" w:eastAsia="Arial" w:hAnsi="Arial"/>
          <w:color w:val="000000"/>
          <w:spacing w:val="-2"/>
          <w:sz w:val="20"/>
          <w:lang w:val="de-DE"/>
        </w:rPr>
        <w:tab/>
        <w:t>Landratsamt Fürstenfeldbruck (Leiter der Abteilung Bildungs-, Kultus-</w:t>
      </w:r>
      <w:r>
        <w:rPr>
          <w:rFonts w:ascii="Arial" w:eastAsia="Arial" w:hAnsi="Arial"/>
          <w:color w:val="000000"/>
          <w:spacing w:val="-2"/>
          <w:sz w:val="20"/>
          <w:lang w:val="de-DE"/>
        </w:rPr>
        <w:br/>
        <w:t xml:space="preserve">und </w:t>
      </w:r>
      <w:r>
        <w:rPr>
          <w:rFonts w:ascii="Arial" w:eastAsia="Arial" w:hAnsi="Arial"/>
          <w:color w:val="000000"/>
          <w:sz w:val="20"/>
          <w:lang w:val="de-DE"/>
        </w:rPr>
        <w:t>Sportwesen, Verkehrswesen, Enteignungsverfahren)</w:t>
      </w:r>
      <w:r w:rsidR="00BF2721">
        <w:rPr>
          <w:rFonts w:ascii="Arial" w:eastAsia="Arial" w:hAnsi="Arial"/>
          <w:color w:val="000000"/>
          <w:sz w:val="20"/>
          <w:lang w:val="de-DE"/>
        </w:rPr>
        <w:br/>
      </w:r>
    </w:p>
    <w:p w:rsidR="00993E1B" w:rsidRDefault="00993E1B" w:rsidP="00993E1B">
      <w:pPr>
        <w:tabs>
          <w:tab w:val="decimal" w:pos="504"/>
          <w:tab w:val="left" w:pos="2808"/>
        </w:tabs>
        <w:spacing w:before="1" w:line="360" w:lineRule="auto"/>
        <w:ind w:left="2808" w:right="216" w:hanging="2808"/>
        <w:textAlignment w:val="baseline"/>
        <w:rPr>
          <w:rFonts w:ascii="Arial" w:eastAsia="Arial" w:hAnsi="Arial"/>
          <w:color w:val="000000"/>
          <w:spacing w:val="-2"/>
          <w:sz w:val="20"/>
          <w:lang w:val="de-DE"/>
        </w:rPr>
      </w:pPr>
      <w:r>
        <w:rPr>
          <w:rFonts w:ascii="Arial" w:eastAsia="Arial" w:hAnsi="Arial"/>
          <w:color w:val="000000"/>
          <w:spacing w:val="-2"/>
          <w:sz w:val="20"/>
          <w:lang w:val="de-DE"/>
        </w:rPr>
        <w:tab/>
        <w:t>02.10.1986</w:t>
      </w:r>
      <w:r>
        <w:rPr>
          <w:rFonts w:ascii="Arial" w:eastAsia="Arial" w:hAnsi="Arial"/>
          <w:color w:val="000000"/>
          <w:spacing w:val="-2"/>
          <w:sz w:val="20"/>
          <w:lang w:val="de-DE"/>
        </w:rPr>
        <w:tab/>
        <w:t>Regierung von Oberbayern unter gleichzeitiger Abordnung an das Bundesverfassungsgericht</w:t>
      </w:r>
      <w:r w:rsidR="00BF2721">
        <w:rPr>
          <w:rFonts w:ascii="Arial" w:eastAsia="Arial" w:hAnsi="Arial"/>
          <w:color w:val="000000"/>
          <w:spacing w:val="-2"/>
          <w:sz w:val="20"/>
          <w:lang w:val="de-DE"/>
        </w:rPr>
        <w:br/>
      </w:r>
    </w:p>
    <w:p w:rsidR="00993E1B" w:rsidRDefault="00993E1B" w:rsidP="00993E1B">
      <w:pPr>
        <w:tabs>
          <w:tab w:val="decimal" w:pos="504"/>
          <w:tab w:val="left" w:pos="2808"/>
        </w:tabs>
        <w:spacing w:before="1" w:line="360" w:lineRule="auto"/>
        <w:ind w:left="2808" w:right="360" w:hanging="2808"/>
        <w:textAlignment w:val="baseline"/>
        <w:rPr>
          <w:rFonts w:ascii="Arial" w:eastAsia="Arial" w:hAnsi="Arial"/>
          <w:color w:val="000000"/>
          <w:spacing w:val="-2"/>
          <w:sz w:val="20"/>
          <w:lang w:val="de-DE"/>
        </w:rPr>
      </w:pPr>
      <w:r>
        <w:rPr>
          <w:rFonts w:ascii="Arial" w:eastAsia="Arial" w:hAnsi="Arial"/>
          <w:color w:val="000000"/>
          <w:spacing w:val="-2"/>
          <w:sz w:val="20"/>
          <w:lang w:val="de-DE"/>
        </w:rPr>
        <w:tab/>
        <w:t>02.11.1989</w:t>
      </w:r>
      <w:r>
        <w:rPr>
          <w:rFonts w:ascii="Arial" w:eastAsia="Arial" w:hAnsi="Arial"/>
          <w:color w:val="000000"/>
          <w:spacing w:val="-2"/>
          <w:sz w:val="20"/>
          <w:lang w:val="de-DE"/>
        </w:rPr>
        <w:tab/>
        <w:t>Regierung von Oberbayern (Leiter des Sachgebiets Rechtsfragen der Umweltgestaltung und des Umweltschutzes)</w:t>
      </w:r>
      <w:r w:rsidR="00BF2721">
        <w:rPr>
          <w:rFonts w:ascii="Arial" w:eastAsia="Arial" w:hAnsi="Arial"/>
          <w:color w:val="000000"/>
          <w:spacing w:val="-2"/>
          <w:sz w:val="20"/>
          <w:lang w:val="de-DE"/>
        </w:rPr>
        <w:br/>
      </w:r>
    </w:p>
    <w:p w:rsidR="00993E1B" w:rsidRDefault="00993E1B" w:rsidP="00993E1B">
      <w:pPr>
        <w:tabs>
          <w:tab w:val="decimal" w:pos="504"/>
          <w:tab w:val="left" w:pos="2808"/>
        </w:tabs>
        <w:spacing w:before="2" w:line="360" w:lineRule="auto"/>
        <w:ind w:left="2808" w:right="144" w:hanging="2808"/>
        <w:textAlignment w:val="baseline"/>
        <w:rPr>
          <w:rFonts w:ascii="Arial" w:eastAsia="Arial" w:hAnsi="Arial"/>
          <w:color w:val="000000"/>
          <w:spacing w:val="-2"/>
          <w:sz w:val="20"/>
          <w:lang w:val="de-DE"/>
        </w:rPr>
      </w:pPr>
      <w:r>
        <w:rPr>
          <w:rFonts w:ascii="Arial" w:eastAsia="Arial" w:hAnsi="Arial"/>
          <w:color w:val="000000"/>
          <w:spacing w:val="-2"/>
          <w:sz w:val="20"/>
          <w:lang w:val="de-DE"/>
        </w:rPr>
        <w:tab/>
        <w:t>10.07.1991</w:t>
      </w:r>
      <w:r>
        <w:rPr>
          <w:rFonts w:ascii="Arial" w:eastAsia="Arial" w:hAnsi="Arial"/>
          <w:color w:val="000000"/>
          <w:spacing w:val="-2"/>
          <w:sz w:val="20"/>
          <w:lang w:val="de-DE"/>
        </w:rPr>
        <w:tab/>
        <w:t>Staatsministerium des Innern (Leiter des Sachgebiets Recht der öffentlichen Sicherheit und Ordnung)</w:t>
      </w:r>
    </w:p>
    <w:p w:rsidR="00993E1B" w:rsidRDefault="00993E1B" w:rsidP="00993E1B">
      <w:pPr>
        <w:tabs>
          <w:tab w:val="decimal" w:pos="504"/>
          <w:tab w:val="left" w:pos="2808"/>
        </w:tabs>
        <w:spacing w:before="119" w:line="360" w:lineRule="auto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ab/>
        <w:t>08.11.1991</w:t>
      </w:r>
      <w:r>
        <w:rPr>
          <w:rFonts w:ascii="Arial" w:eastAsia="Arial" w:hAnsi="Arial"/>
          <w:color w:val="000000"/>
          <w:sz w:val="20"/>
          <w:lang w:val="de-DE"/>
        </w:rPr>
        <w:tab/>
        <w:t>Regierungsdirektor</w:t>
      </w:r>
    </w:p>
    <w:p w:rsidR="00993E1B" w:rsidRDefault="00993E1B" w:rsidP="00993E1B">
      <w:pPr>
        <w:tabs>
          <w:tab w:val="decimal" w:pos="504"/>
          <w:tab w:val="left" w:pos="2808"/>
        </w:tabs>
        <w:spacing w:before="120" w:line="360" w:lineRule="auto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ab/>
        <w:t>08.11.1994</w:t>
      </w:r>
      <w:r>
        <w:rPr>
          <w:rFonts w:ascii="Arial" w:eastAsia="Arial" w:hAnsi="Arial"/>
          <w:color w:val="000000"/>
          <w:sz w:val="20"/>
          <w:lang w:val="de-DE"/>
        </w:rPr>
        <w:tab/>
        <w:t>Ministerialrat (A 16)</w:t>
      </w:r>
    </w:p>
    <w:p w:rsidR="00993E1B" w:rsidRDefault="00993E1B" w:rsidP="00993E1B">
      <w:pPr>
        <w:tabs>
          <w:tab w:val="decimal" w:pos="504"/>
          <w:tab w:val="left" w:pos="2808"/>
        </w:tabs>
        <w:spacing w:before="119" w:line="360" w:lineRule="auto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ab/>
        <w:t>01.12.1997</w:t>
      </w:r>
      <w:r>
        <w:rPr>
          <w:rFonts w:ascii="Arial" w:eastAsia="Arial" w:hAnsi="Arial"/>
          <w:color w:val="000000"/>
          <w:sz w:val="20"/>
          <w:lang w:val="de-DE"/>
        </w:rPr>
        <w:tab/>
        <w:t>Regierungsvizepräsident der Regierung der Oberpfalz</w:t>
      </w:r>
    </w:p>
    <w:p w:rsidR="00993E1B" w:rsidRDefault="00993E1B" w:rsidP="00993E1B">
      <w:pPr>
        <w:tabs>
          <w:tab w:val="decimal" w:pos="504"/>
          <w:tab w:val="left" w:pos="2808"/>
        </w:tabs>
        <w:spacing w:before="120" w:line="360" w:lineRule="auto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ab/>
        <w:t>01.03.2000</w:t>
      </w:r>
      <w:r>
        <w:rPr>
          <w:rFonts w:ascii="Arial" w:eastAsia="Arial" w:hAnsi="Arial"/>
          <w:color w:val="000000"/>
          <w:sz w:val="20"/>
          <w:lang w:val="de-DE"/>
        </w:rPr>
        <w:tab/>
        <w:t>Regierungspräsident von Unterfranken</w:t>
      </w:r>
    </w:p>
    <w:p w:rsidR="006E6565" w:rsidRDefault="006E6565"/>
    <w:sectPr w:rsidR="006E65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1B"/>
    <w:rsid w:val="00157FC4"/>
    <w:rsid w:val="00342215"/>
    <w:rsid w:val="00360E4D"/>
    <w:rsid w:val="00377033"/>
    <w:rsid w:val="003E10BE"/>
    <w:rsid w:val="006E6565"/>
    <w:rsid w:val="00827D40"/>
    <w:rsid w:val="008C3A0C"/>
    <w:rsid w:val="00993E1B"/>
    <w:rsid w:val="00A308AF"/>
    <w:rsid w:val="00A66ADB"/>
    <w:rsid w:val="00B22FFB"/>
    <w:rsid w:val="00BF2721"/>
    <w:rsid w:val="00E5579C"/>
    <w:rsid w:val="00F71C02"/>
    <w:rsid w:val="00F81D0A"/>
    <w:rsid w:val="00FA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993E1B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993E1B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StMI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Seitz, Helmut (StMI)</dc:creator>
  <cp:lastModifiedBy>Seitz, Helmut (StMI)</cp:lastModifiedBy>
  <cp:revision>3</cp:revision>
  <dcterms:created xsi:type="dcterms:W3CDTF">2018-12-14T14:19:00Z</dcterms:created>
  <dcterms:modified xsi:type="dcterms:W3CDTF">2018-12-14T14:24:00Z</dcterms:modified>
</cp:coreProperties>
</file>